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656038" w:rsidRPr="00656038" w:rsidRDefault="00656038" w:rsidP="00656038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656038">
        <w:rPr>
          <w:b/>
          <w:bCs/>
          <w:color w:val="333333"/>
          <w:sz w:val="28"/>
          <w:szCs w:val="28"/>
        </w:rPr>
        <w:t>Право граждан, оказавшихся в трудной жизненной ситуации, на получение кредитных каникул по потребительским кредитам (займам)</w:t>
      </w:r>
    </w:p>
    <w:bookmarkEnd w:id="0"/>
    <w:p w:rsidR="00656038" w:rsidRPr="00656038" w:rsidRDefault="00656038" w:rsidP="0065603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56038">
        <w:rPr>
          <w:color w:val="000000"/>
          <w:sz w:val="28"/>
          <w:szCs w:val="28"/>
        </w:rPr>
        <w:t> </w:t>
      </w:r>
      <w:r w:rsidRPr="00656038">
        <w:rPr>
          <w:color w:val="FFFFFF"/>
          <w:sz w:val="28"/>
          <w:szCs w:val="28"/>
        </w:rPr>
        <w:t>Текст</w:t>
      </w:r>
    </w:p>
    <w:p w:rsidR="00656038" w:rsidRPr="00656038" w:rsidRDefault="00656038" w:rsidP="006560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56038">
        <w:rPr>
          <w:bCs/>
          <w:color w:val="333333"/>
          <w:sz w:val="28"/>
          <w:szCs w:val="28"/>
        </w:rPr>
        <w:t>Федеральным законом от 24.07.2023 № 348 - ФЗ внесены изменения в отдельные законодательные акты Российской Федерации, которые вступают в силу с 01.01.2024.</w:t>
      </w:r>
    </w:p>
    <w:p w:rsidR="00656038" w:rsidRPr="00656038" w:rsidRDefault="00656038" w:rsidP="006560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56038">
        <w:rPr>
          <w:color w:val="333333"/>
          <w:sz w:val="28"/>
          <w:szCs w:val="28"/>
        </w:rPr>
        <w:t>В частности, закреплено право заемщика, заключившего договор потребительского кредита (займа), размер которого не превышает определенного Правительством Российской Федерации значения, обратиться к кредитору с требованием о предоставлении </w:t>
      </w:r>
      <w:r w:rsidRPr="00656038">
        <w:rPr>
          <w:iCs/>
          <w:color w:val="333333"/>
          <w:sz w:val="28"/>
          <w:szCs w:val="28"/>
        </w:rPr>
        <w:t>льготного периода на срок до шести месяцев, в течение которого заемщик вправе не вносить платежи по такому договору</w:t>
      </w:r>
      <w:r w:rsidRPr="00656038">
        <w:rPr>
          <w:color w:val="333333"/>
          <w:sz w:val="28"/>
          <w:szCs w:val="28"/>
        </w:rPr>
        <w:t>.</w:t>
      </w:r>
    </w:p>
    <w:p w:rsidR="00656038" w:rsidRPr="00656038" w:rsidRDefault="00656038" w:rsidP="006560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56038">
        <w:rPr>
          <w:color w:val="333333"/>
          <w:sz w:val="28"/>
          <w:szCs w:val="28"/>
        </w:rPr>
        <w:t>Среди обязательных условий предоставления льготного периода названы, в том числе, следующие: нахождение заемщика в трудной жизненной ситуации; отсутствие постановления суда о признании заемщика банкротом; условия кредитного договора ранее не изменялись по требованию заемщика.</w:t>
      </w:r>
    </w:p>
    <w:p w:rsidR="00656038" w:rsidRPr="00656038" w:rsidRDefault="00656038" w:rsidP="006560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56038">
        <w:rPr>
          <w:color w:val="333333"/>
          <w:sz w:val="28"/>
          <w:szCs w:val="28"/>
        </w:rPr>
        <w:t>Под трудной жизненной ситуацией понимается одно из следующих обстоятельств: снижение среднемесячного дохода заемщика, рассчитанного за 2 последних месяца, более чем на 30 процентов по сравнению со среднемесячным доходом, рассчитанным за 12 месяцев, предшествующих месяцу обращения заемщика с требованием о предоставлении льготного периода; проживание заемщика в жилом помещении, находящемся в зоне чрезвычайной ситуации, нарушение условий его жизнедеятельности и утрата им имущества в результате чрезвычайной ситуации.</w:t>
      </w:r>
    </w:p>
    <w:p w:rsidR="00656038" w:rsidRPr="00656038" w:rsidRDefault="00656038" w:rsidP="006560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56038">
        <w:rPr>
          <w:bCs/>
          <w:color w:val="333333"/>
          <w:sz w:val="28"/>
          <w:szCs w:val="28"/>
        </w:rPr>
        <w:t>Также в течение льготного периода запрещаются</w:t>
      </w:r>
      <w:r w:rsidRPr="00656038">
        <w:rPr>
          <w:color w:val="333333"/>
          <w:sz w:val="28"/>
          <w:szCs w:val="28"/>
        </w:rPr>
        <w:t> начисление неустойки (штрафов, пени), обращение взыскания на предмет залога, обеспечивающий исполнение обязательств по договору потребительского кредита (займа), расторжение такого договора по требованию кредитора, предъявление требования о досрочном исполнении обязательства по договору.</w:t>
      </w:r>
    </w:p>
    <w:p w:rsidR="00656038" w:rsidRPr="00656038" w:rsidRDefault="00656038" w:rsidP="0065603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56038">
        <w:rPr>
          <w:iCs/>
          <w:color w:val="333333"/>
          <w:sz w:val="28"/>
          <w:szCs w:val="28"/>
        </w:rPr>
        <w:t>Действие поправок о кредитных каникулах распространяется на правоотношения, возникшие из договоров потребительского кредита (займа), заключенных с заемщиками до дня вступления его в силу.</w:t>
      </w:r>
    </w:p>
    <w:p w:rsidR="00FE4558" w:rsidRPr="00BC3FEF" w:rsidRDefault="00FE4558" w:rsidP="00BC3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51577F" w:rsidRPr="00FE4558" w:rsidRDefault="0051577F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C866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2023-08-28T17:23:00Z</dcterms:created>
  <dcterms:modified xsi:type="dcterms:W3CDTF">2023-08-28T17:23:00Z</dcterms:modified>
</cp:coreProperties>
</file>